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9C" w:rsidRDefault="008E07FA">
      <w:hyperlink r:id="rId4" w:history="1">
        <w:r>
          <w:rPr>
            <w:rStyle w:val="-"/>
            <w:rFonts w:ascii="Tahoma" w:hAnsi="Tahoma" w:cs="Tahoma"/>
            <w:color w:val="1B57B1"/>
            <w:sz w:val="18"/>
            <w:szCs w:val="18"/>
            <w:shd w:val="clear" w:color="auto" w:fill="FFFFFF"/>
          </w:rPr>
          <w:t>ΑΝΑΚΟΙΝΩΣΗ υπ' αριθμ. ΣΟΧ 1/2023 για τη σύναψη ΣΥΜΒΑΣΗΣ ΕΡΓΑΣΙΑΣ ΙΔ. ΔΙΚΑΙΟΥ ΟΡΙΣΜΕΝΟΥ ΧΡΟΝΟΥ (tap.gr)</w:t>
        </w:r>
      </w:hyperlink>
      <w:bookmarkStart w:id="0" w:name="_GoBack"/>
      <w:bookmarkEnd w:id="0"/>
    </w:p>
    <w:sectPr w:rsidR="009C2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A"/>
    <w:rsid w:val="008E07FA"/>
    <w:rsid w:val="009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60FA-C94C-4668-9F59-340EB8DF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E0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p.gr/tapadb/index.php/anakoinoseis/872-soch1-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ΚΑΡΥΜΠΑΚΑ</dc:creator>
  <cp:keywords/>
  <dc:description/>
  <cp:lastModifiedBy>ΕΛΕΝΑ ΚΑΡΥΜΠΑΚΑ</cp:lastModifiedBy>
  <cp:revision>1</cp:revision>
  <dcterms:created xsi:type="dcterms:W3CDTF">2023-02-16T08:38:00Z</dcterms:created>
  <dcterms:modified xsi:type="dcterms:W3CDTF">2023-02-16T08:38:00Z</dcterms:modified>
</cp:coreProperties>
</file>